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7"/>
        <w:gridCol w:w="5400"/>
        <w:tblGridChange w:id="0">
          <w:tblGrid>
            <w:gridCol w:w="5377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Anytime you hear: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Do this: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Someone in the movie starts to say, “Beetlejuice”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Shout “Beetlejuice” three times!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Someone reads out of the Handbook for the Recently Deceased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Pretend to fall asleep and snore out of boredom.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Someone says the word “ghost” or “ghosts”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Make ghostly noises and act spooky!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When this happens: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Do this: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The spider crawls up the model house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Yell, “Eek! A spider!” and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throw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your spider at the TV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The dog runs into the road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Yell, “WATCH OUT FOR THE DOG!”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The dog stands on the board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Put out your hand and say, “Nice doggy. Stay.”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Barbara and Adam almost get attacked by the sand worm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Yell “Sand worms are the worst!” and eat some of your gummy worms. (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Save half for later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!)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Lydia Says, “My whole life is a dark room.”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Act all dramatic. Say “Woe is me!” Use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tissues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to wipe your tears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Beetlejuice’s plays through on the TV, and he says, “Free demon possession with every exorcism”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Say excitedly, “What a deal!”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Beetlejuice kisses Barbara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Say, “EEEW! GROSS!” and wipe off your mouth like Barbara.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Lydia tells Adam and Barbara, “Delia says you can wear whatever sheets you want.”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Smack your hand to your forehead and say, “ugh.”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Lydia says, “They’re dying!”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SHOUT, ‘Stop the ritual!”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The Sandworm saves them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Say, “Sandworms are the best!” and eat the rest of your gummy worms.</w:t>
            </w:r>
          </w:p>
        </w:tc>
      </w:tr>
    </w:tbl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Ea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Eater" w:cs="Eater" w:eastAsia="Eater" w:hAnsi="Eater"/>
        <w:b w:val="0"/>
        <w:i w:val="0"/>
        <w:smallCaps w:val="0"/>
        <w:strike w:val="0"/>
        <w:color w:val="9900ff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Eater" w:cs="Eater" w:eastAsia="Eater" w:hAnsi="Eater"/>
        <w:i w:val="0"/>
        <w:smallCaps w:val="0"/>
        <w:strike w:val="0"/>
        <w:color w:val="9900ff"/>
        <w:sz w:val="56"/>
        <w:szCs w:val="56"/>
        <w:u w:val="none"/>
        <w:shd w:fill="auto" w:val="clear"/>
        <w:vertAlign w:val="baseline"/>
        <w:rtl w:val="0"/>
      </w:rPr>
      <w:t xml:space="preserve">B</w:t>
    </w:r>
    <w:r w:rsidDel="00000000" w:rsidR="00000000" w:rsidRPr="00000000">
      <w:rPr>
        <w:rFonts w:ascii="Eater" w:cs="Eater" w:eastAsia="Eater" w:hAnsi="Eater"/>
        <w:b w:val="0"/>
        <w:i w:val="0"/>
        <w:smallCaps w:val="0"/>
        <w:strike w:val="0"/>
        <w:color w:val="9900ff"/>
        <w:sz w:val="48"/>
        <w:szCs w:val="48"/>
        <w:u w:val="none"/>
        <w:shd w:fill="auto" w:val="clear"/>
        <w:vertAlign w:val="baseline"/>
        <w:rtl w:val="0"/>
      </w:rPr>
      <w:t xml:space="preserve">eetlejuice Script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756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756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5699"/>
  </w:style>
  <w:style w:type="paragraph" w:styleId="Footer">
    <w:name w:val="footer"/>
    <w:basedOn w:val="Normal"/>
    <w:link w:val="FooterChar"/>
    <w:uiPriority w:val="99"/>
    <w:unhideWhenUsed w:val="1"/>
    <w:rsid w:val="003756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56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a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H4O6Uud8t014GGDBCWOZtLWKw==">CgMxLjAyCGguZ2pkZ3hzOAByITFrT0RyRWQxbURpVEZYc2VPSFhQNjdtRXh2aE9JWllnSQ==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2020-09-09T17:59:00Z</dcterms:created>
  <dc:creator>ErikaUser</dc:creator>
</cp:coreProperties>
</file>